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A6291" w14:textId="77777777" w:rsidR="00D85880" w:rsidRDefault="000212D8">
      <w:r>
        <w:rPr>
          <w:noProof/>
        </w:rPr>
        <w:drawing>
          <wp:anchor distT="0" distB="0" distL="0" distR="0" simplePos="0" relativeHeight="251658240" behindDoc="0" locked="0" layoutInCell="1" hidden="0" allowOverlap="1" wp14:anchorId="2370DF5B" wp14:editId="3C355A49">
            <wp:simplePos x="0" y="0"/>
            <wp:positionH relativeFrom="column">
              <wp:posOffset>0</wp:posOffset>
            </wp:positionH>
            <wp:positionV relativeFrom="paragraph">
              <wp:posOffset>0</wp:posOffset>
            </wp:positionV>
            <wp:extent cx="1829793" cy="760433"/>
            <wp:effectExtent l="0" t="0" r="0" b="0"/>
            <wp:wrapSquare wrapText="bothSides" distT="0" distB="0" distL="0" distR="0"/>
            <wp:docPr id="1" name="image1.jpg" descr="::Library:Mail Downloads:Level Trust Logo Files:For Digital:lt_pink_rgb.jpg"/>
            <wp:cNvGraphicFramePr/>
            <a:graphic xmlns:a="http://schemas.openxmlformats.org/drawingml/2006/main">
              <a:graphicData uri="http://schemas.openxmlformats.org/drawingml/2006/picture">
                <pic:pic xmlns:pic="http://schemas.openxmlformats.org/drawingml/2006/picture">
                  <pic:nvPicPr>
                    <pic:cNvPr id="0" name="image1.jpg" descr="::Library:Mail Downloads:Level Trust Logo Files:For Digital:lt_pink_rgb.jpg"/>
                    <pic:cNvPicPr preferRelativeResize="0"/>
                  </pic:nvPicPr>
                  <pic:blipFill>
                    <a:blip r:embed="rId4"/>
                    <a:srcRect l="11675" t="17764" r="9679" b="19405"/>
                    <a:stretch>
                      <a:fillRect/>
                    </a:stretch>
                  </pic:blipFill>
                  <pic:spPr>
                    <a:xfrm>
                      <a:off x="0" y="0"/>
                      <a:ext cx="1829793" cy="760433"/>
                    </a:xfrm>
                    <a:prstGeom prst="rect">
                      <a:avLst/>
                    </a:prstGeom>
                    <a:ln/>
                  </pic:spPr>
                </pic:pic>
              </a:graphicData>
            </a:graphic>
          </wp:anchor>
        </w:drawing>
      </w:r>
    </w:p>
    <w:p w14:paraId="66442898" w14:textId="77777777" w:rsidR="00D85880" w:rsidRDefault="00D85880"/>
    <w:p w14:paraId="5FD639D7" w14:textId="77777777" w:rsidR="00D85880" w:rsidRDefault="00D85880"/>
    <w:p w14:paraId="3875D927" w14:textId="77777777" w:rsidR="00D85880" w:rsidRDefault="00D85880"/>
    <w:p w14:paraId="1C18842A" w14:textId="77777777" w:rsidR="00D85880" w:rsidRDefault="00D85880"/>
    <w:p w14:paraId="7392EE4F" w14:textId="77777777" w:rsidR="00D85880" w:rsidRDefault="00D85880">
      <w:pPr>
        <w:widowControl w:val="0"/>
        <w:spacing w:before="57" w:line="240" w:lineRule="auto"/>
        <w:ind w:right="-315"/>
        <w:rPr>
          <w:rFonts w:ascii="Century Gothic" w:eastAsia="Century Gothic" w:hAnsi="Century Gothic" w:cs="Century Gothic"/>
          <w:b/>
          <w:i/>
        </w:rPr>
      </w:pPr>
    </w:p>
    <w:p w14:paraId="66CD4F99" w14:textId="77777777" w:rsidR="00D85880" w:rsidRDefault="000212D8">
      <w:pPr>
        <w:widowControl w:val="0"/>
        <w:spacing w:before="57" w:line="240" w:lineRule="auto"/>
        <w:ind w:right="-315"/>
        <w:rPr>
          <w:rFonts w:ascii="Century Gothic" w:eastAsia="Century Gothic" w:hAnsi="Century Gothic" w:cs="Century Gothic"/>
          <w:b/>
          <w:i/>
        </w:rPr>
      </w:pPr>
      <w:r>
        <w:rPr>
          <w:rFonts w:ascii="Century Gothic" w:eastAsia="Century Gothic" w:hAnsi="Century Gothic" w:cs="Century Gothic"/>
          <w:b/>
          <w:i/>
        </w:rPr>
        <w:t>Job Role: Deputy CEO</w:t>
      </w:r>
    </w:p>
    <w:p w14:paraId="6D738702" w14:textId="77777777" w:rsidR="00D85880" w:rsidRDefault="000212D8">
      <w:pPr>
        <w:widowControl w:val="0"/>
        <w:spacing w:before="57" w:line="240" w:lineRule="auto"/>
        <w:ind w:right="-315"/>
        <w:rPr>
          <w:rFonts w:ascii="Century Gothic" w:eastAsia="Century Gothic" w:hAnsi="Century Gothic" w:cs="Century Gothic"/>
          <w:b/>
          <w:i/>
        </w:rPr>
      </w:pPr>
      <w:r>
        <w:rPr>
          <w:rFonts w:ascii="Century Gothic" w:eastAsia="Century Gothic" w:hAnsi="Century Gothic" w:cs="Century Gothic"/>
          <w:b/>
          <w:i/>
        </w:rPr>
        <w:t>Salary: £35,500 per annum (FT)</w:t>
      </w:r>
    </w:p>
    <w:p w14:paraId="040F3D2F" w14:textId="77777777" w:rsidR="00D85880" w:rsidRDefault="000212D8">
      <w:pPr>
        <w:widowControl w:val="0"/>
        <w:spacing w:before="57" w:line="240" w:lineRule="auto"/>
        <w:ind w:right="-315"/>
        <w:rPr>
          <w:rFonts w:ascii="Century Gothic" w:eastAsia="Century Gothic" w:hAnsi="Century Gothic" w:cs="Century Gothic"/>
          <w:b/>
          <w:i/>
        </w:rPr>
      </w:pPr>
      <w:r>
        <w:rPr>
          <w:rFonts w:ascii="Century Gothic" w:eastAsia="Century Gothic" w:hAnsi="Century Gothic" w:cs="Century Gothic"/>
          <w:b/>
          <w:i/>
        </w:rPr>
        <w:t>Contract: Permanent</w:t>
      </w:r>
    </w:p>
    <w:p w14:paraId="57AAE573" w14:textId="77777777" w:rsidR="00D85880" w:rsidRDefault="000212D8">
      <w:pPr>
        <w:widowControl w:val="0"/>
        <w:spacing w:before="57" w:line="240" w:lineRule="auto"/>
        <w:ind w:right="-315"/>
        <w:rPr>
          <w:rFonts w:ascii="Century Gothic" w:eastAsia="Century Gothic" w:hAnsi="Century Gothic" w:cs="Century Gothic"/>
          <w:b/>
          <w:i/>
        </w:rPr>
      </w:pPr>
      <w:r>
        <w:rPr>
          <w:rFonts w:ascii="Century Gothic" w:eastAsia="Century Gothic" w:hAnsi="Century Gothic" w:cs="Century Gothic"/>
          <w:b/>
          <w:i/>
        </w:rPr>
        <w:t>Hours: 35 hours per week (part time working will be considered)</w:t>
      </w:r>
    </w:p>
    <w:p w14:paraId="52316184" w14:textId="77777777" w:rsidR="00D85880" w:rsidRDefault="000212D8">
      <w:pPr>
        <w:widowControl w:val="0"/>
        <w:spacing w:before="57" w:line="240" w:lineRule="auto"/>
        <w:ind w:right="-315"/>
        <w:rPr>
          <w:rFonts w:ascii="Century Gothic" w:eastAsia="Century Gothic" w:hAnsi="Century Gothic" w:cs="Century Gothic"/>
          <w:b/>
          <w:i/>
        </w:rPr>
      </w:pPr>
      <w:r>
        <w:rPr>
          <w:rFonts w:ascii="Century Gothic" w:eastAsia="Century Gothic" w:hAnsi="Century Gothic" w:cs="Century Gothic"/>
          <w:b/>
          <w:i/>
        </w:rPr>
        <w:t>Location: Hybrid- Level Trust Offices, Luton &amp; Homeworking</w:t>
      </w:r>
    </w:p>
    <w:p w14:paraId="4B76DEA4" w14:textId="77777777" w:rsidR="00D85880" w:rsidRDefault="00D85880">
      <w:pPr>
        <w:widowControl w:val="0"/>
        <w:spacing w:before="57" w:line="240" w:lineRule="auto"/>
        <w:ind w:right="-315"/>
        <w:rPr>
          <w:rFonts w:ascii="Century Gothic" w:eastAsia="Century Gothic" w:hAnsi="Century Gothic" w:cs="Century Gothic"/>
          <w:b/>
          <w:i/>
        </w:rPr>
      </w:pPr>
    </w:p>
    <w:p w14:paraId="2A4823AE" w14:textId="77777777" w:rsidR="00D85880" w:rsidRDefault="000212D8">
      <w:pPr>
        <w:widowControl w:val="0"/>
        <w:spacing w:before="57" w:line="240" w:lineRule="auto"/>
        <w:ind w:right="-315"/>
        <w:rPr>
          <w:rFonts w:ascii="Century Gothic" w:eastAsia="Century Gothic" w:hAnsi="Century Gothic" w:cs="Century Gothic"/>
          <w:i/>
          <w:sz w:val="24"/>
          <w:szCs w:val="24"/>
        </w:rPr>
      </w:pPr>
      <w:r>
        <w:rPr>
          <w:rFonts w:ascii="Century Gothic" w:eastAsia="Century Gothic" w:hAnsi="Century Gothic" w:cs="Century Gothic"/>
          <w:i/>
          <w:sz w:val="24"/>
          <w:szCs w:val="24"/>
        </w:rPr>
        <w:t xml:space="preserve">Level Trust was formed in 2013 with the aim of providing children living in poverty with the essential items they need to access education. Following many years of dedicated service to the charity, our wonderful Deputy CEO is retiring. We are looking for an exceptional individual to provide stability during this period of change but someone who can also bring their own skills, </w:t>
      </w:r>
      <w:proofErr w:type="gramStart"/>
      <w:r>
        <w:rPr>
          <w:rFonts w:ascii="Century Gothic" w:eastAsia="Century Gothic" w:hAnsi="Century Gothic" w:cs="Century Gothic"/>
          <w:i/>
          <w:sz w:val="24"/>
          <w:szCs w:val="24"/>
        </w:rPr>
        <w:t>attributes</w:t>
      </w:r>
      <w:proofErr w:type="gramEnd"/>
      <w:r>
        <w:rPr>
          <w:rFonts w:ascii="Century Gothic" w:eastAsia="Century Gothic" w:hAnsi="Century Gothic" w:cs="Century Gothic"/>
          <w:i/>
          <w:sz w:val="24"/>
          <w:szCs w:val="24"/>
        </w:rPr>
        <w:t xml:space="preserve"> and individuality to the position. </w:t>
      </w:r>
    </w:p>
    <w:p w14:paraId="2C8D857B" w14:textId="77777777" w:rsidR="00D85880" w:rsidRDefault="00D85880">
      <w:pPr>
        <w:widowControl w:val="0"/>
        <w:spacing w:before="57" w:line="240" w:lineRule="auto"/>
        <w:ind w:right="-315"/>
        <w:rPr>
          <w:rFonts w:ascii="Century Gothic" w:eastAsia="Century Gothic" w:hAnsi="Century Gothic" w:cs="Century Gothic"/>
          <w:i/>
          <w:sz w:val="24"/>
          <w:szCs w:val="24"/>
        </w:rPr>
      </w:pPr>
    </w:p>
    <w:p w14:paraId="4C468D29" w14:textId="77777777" w:rsidR="00D85880" w:rsidRDefault="000212D8">
      <w:pPr>
        <w:widowControl w:val="0"/>
        <w:spacing w:before="57" w:line="240" w:lineRule="auto"/>
        <w:ind w:right="-315"/>
        <w:rPr>
          <w:rFonts w:ascii="Century Gothic" w:eastAsia="Century Gothic" w:hAnsi="Century Gothic" w:cs="Century Gothic"/>
          <w:i/>
          <w:sz w:val="24"/>
          <w:szCs w:val="24"/>
        </w:rPr>
      </w:pPr>
      <w:r>
        <w:rPr>
          <w:rFonts w:ascii="Century Gothic" w:eastAsia="Century Gothic" w:hAnsi="Century Gothic" w:cs="Century Gothic"/>
          <w:i/>
          <w:sz w:val="24"/>
          <w:szCs w:val="24"/>
        </w:rPr>
        <w:t xml:space="preserve">We are a small but mighty </w:t>
      </w:r>
      <w:proofErr w:type="gramStart"/>
      <w:r>
        <w:rPr>
          <w:rFonts w:ascii="Century Gothic" w:eastAsia="Century Gothic" w:hAnsi="Century Gothic" w:cs="Century Gothic"/>
          <w:i/>
          <w:sz w:val="24"/>
          <w:szCs w:val="24"/>
        </w:rPr>
        <w:t>team</w:t>
      </w:r>
      <w:proofErr w:type="gramEnd"/>
      <w:r>
        <w:rPr>
          <w:rFonts w:ascii="Century Gothic" w:eastAsia="Century Gothic" w:hAnsi="Century Gothic" w:cs="Century Gothic"/>
          <w:i/>
          <w:sz w:val="24"/>
          <w:szCs w:val="24"/>
        </w:rPr>
        <w:t xml:space="preserve"> and a warm, welcoming and inclusive environment awaits whoever is appointed to the role. Working for Level Trust is hugely rewarding; every day you will be able to see, first- hand, the difference you are making to some of the most vulnerable children in Luton. </w:t>
      </w:r>
    </w:p>
    <w:p w14:paraId="49A230B1" w14:textId="77777777" w:rsidR="00D85880" w:rsidRDefault="00D85880">
      <w:pPr>
        <w:widowControl w:val="0"/>
        <w:spacing w:before="57" w:line="240" w:lineRule="auto"/>
        <w:ind w:right="-315"/>
        <w:rPr>
          <w:rFonts w:ascii="Century Gothic" w:eastAsia="Century Gothic" w:hAnsi="Century Gothic" w:cs="Century Gothic"/>
          <w:i/>
          <w:sz w:val="24"/>
          <w:szCs w:val="24"/>
        </w:rPr>
      </w:pPr>
    </w:p>
    <w:p w14:paraId="6E32C51F" w14:textId="77777777" w:rsidR="00D85880" w:rsidRDefault="000212D8">
      <w:pPr>
        <w:widowControl w:val="0"/>
        <w:spacing w:before="57" w:line="240" w:lineRule="auto"/>
        <w:ind w:right="-315"/>
        <w:rPr>
          <w:rFonts w:ascii="Century Gothic" w:eastAsia="Century Gothic" w:hAnsi="Century Gothic" w:cs="Century Gothic"/>
          <w:i/>
          <w:sz w:val="24"/>
          <w:szCs w:val="24"/>
        </w:rPr>
      </w:pPr>
      <w:r>
        <w:rPr>
          <w:rFonts w:ascii="Century Gothic" w:eastAsia="Century Gothic" w:hAnsi="Century Gothic" w:cs="Century Gothic"/>
          <w:i/>
          <w:sz w:val="24"/>
          <w:szCs w:val="24"/>
        </w:rPr>
        <w:t>At Level Trust, we understand that work- life balance is very important. Where it is operationally viable, we offer a mixture of office and home- based working. We also operate a flexible approach to fulfilling your contracted hours. Put simply, you will be trusted and supported to manage your own workload in a way that works for your commitments at home as well as at work.</w:t>
      </w:r>
    </w:p>
    <w:p w14:paraId="2CC139C3" w14:textId="77777777" w:rsidR="00D85880" w:rsidRDefault="00D85880">
      <w:pPr>
        <w:widowControl w:val="0"/>
        <w:spacing w:before="57" w:line="240" w:lineRule="auto"/>
        <w:ind w:right="-315"/>
        <w:rPr>
          <w:rFonts w:ascii="Century Gothic" w:eastAsia="Century Gothic" w:hAnsi="Century Gothic" w:cs="Century Gothic"/>
          <w:i/>
          <w:sz w:val="24"/>
          <w:szCs w:val="24"/>
        </w:rPr>
      </w:pPr>
    </w:p>
    <w:p w14:paraId="0BD1BF4A" w14:textId="77777777" w:rsidR="00D85880" w:rsidRDefault="000212D8">
      <w:pPr>
        <w:widowControl w:val="0"/>
        <w:tabs>
          <w:tab w:val="right" w:pos="6030"/>
        </w:tabs>
        <w:spacing w:before="57" w:line="240" w:lineRule="auto"/>
        <w:ind w:right="-135"/>
        <w:rPr>
          <w:rFonts w:ascii="Century Gothic" w:eastAsia="Century Gothic" w:hAnsi="Century Gothic" w:cs="Century Gothic"/>
          <w:i/>
          <w:sz w:val="24"/>
          <w:szCs w:val="24"/>
        </w:rPr>
      </w:pPr>
      <w:r>
        <w:rPr>
          <w:rFonts w:ascii="Century Gothic" w:eastAsia="Century Gothic" w:hAnsi="Century Gothic" w:cs="Century Gothic"/>
          <w:b/>
        </w:rPr>
        <w:t xml:space="preserve">Closing date: </w:t>
      </w:r>
      <w:r>
        <w:rPr>
          <w:rFonts w:ascii="Century Gothic" w:eastAsia="Century Gothic" w:hAnsi="Century Gothic" w:cs="Century Gothic"/>
        </w:rPr>
        <w:t>Saturday 31st December 2023 midday. We reserve the right to close applications before this date. Early applications are encouraged as interviews will be offered to suitable candidates prior to the closing date.</w:t>
      </w:r>
    </w:p>
    <w:p w14:paraId="08A43E5F" w14:textId="77777777" w:rsidR="00D85880" w:rsidRDefault="00D85880">
      <w:pPr>
        <w:widowControl w:val="0"/>
        <w:spacing w:before="57" w:line="240" w:lineRule="auto"/>
        <w:ind w:right="-315"/>
        <w:rPr>
          <w:rFonts w:ascii="Century Gothic" w:eastAsia="Century Gothic" w:hAnsi="Century Gothic" w:cs="Century Gothic"/>
          <w:i/>
          <w:sz w:val="24"/>
          <w:szCs w:val="24"/>
        </w:rPr>
      </w:pPr>
    </w:p>
    <w:p w14:paraId="1FF976BD" w14:textId="77777777" w:rsidR="00D85880" w:rsidRDefault="000212D8">
      <w:pPr>
        <w:widowControl w:val="0"/>
        <w:spacing w:before="57" w:line="240" w:lineRule="auto"/>
        <w:ind w:right="-315"/>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apply for this role, please fill in the attached application form and return it to </w:t>
      </w:r>
      <w:hyperlink r:id="rId5">
        <w:r>
          <w:rPr>
            <w:rFonts w:ascii="Century Gothic" w:eastAsia="Century Gothic" w:hAnsi="Century Gothic" w:cs="Century Gothic"/>
            <w:color w:val="1155CC"/>
            <w:sz w:val="24"/>
            <w:szCs w:val="24"/>
            <w:u w:val="single"/>
          </w:rPr>
          <w:t>hr@leveltrust.org</w:t>
        </w:r>
      </w:hyperlink>
    </w:p>
    <w:p w14:paraId="404CFB4A" w14:textId="77777777" w:rsidR="00D85880" w:rsidRDefault="00D85880">
      <w:pPr>
        <w:widowControl w:val="0"/>
        <w:spacing w:before="57" w:line="240" w:lineRule="auto"/>
        <w:ind w:right="-315"/>
        <w:rPr>
          <w:rFonts w:ascii="Century Gothic" w:eastAsia="Century Gothic" w:hAnsi="Century Gothic" w:cs="Century Gothic"/>
          <w:sz w:val="24"/>
          <w:szCs w:val="24"/>
        </w:rPr>
      </w:pPr>
    </w:p>
    <w:p w14:paraId="64511C6C" w14:textId="77777777" w:rsidR="00D85880" w:rsidRDefault="000212D8">
      <w:pPr>
        <w:widowControl w:val="0"/>
        <w:spacing w:before="57" w:line="240" w:lineRule="auto"/>
        <w:ind w:right="-315"/>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If you have any questions or you would like to arrange an informal, confidential chat with the CEO prior to submitting you application, please email </w:t>
      </w:r>
      <w:hyperlink r:id="rId6">
        <w:r>
          <w:rPr>
            <w:rFonts w:ascii="Century Gothic" w:eastAsia="Century Gothic" w:hAnsi="Century Gothic" w:cs="Century Gothic"/>
            <w:color w:val="1155CC"/>
            <w:sz w:val="24"/>
            <w:szCs w:val="24"/>
            <w:u w:val="single"/>
          </w:rPr>
          <w:t>hr@leveltrust.org</w:t>
        </w:r>
      </w:hyperlink>
      <w:r>
        <w:rPr>
          <w:rFonts w:ascii="Century Gothic" w:eastAsia="Century Gothic" w:hAnsi="Century Gothic" w:cs="Century Gothic"/>
          <w:sz w:val="24"/>
          <w:szCs w:val="24"/>
        </w:rPr>
        <w:t xml:space="preserve"> to request an appointment.</w:t>
      </w:r>
    </w:p>
    <w:p w14:paraId="16BC5392" w14:textId="77777777" w:rsidR="00D85880" w:rsidRDefault="00D85880">
      <w:pPr>
        <w:widowControl w:val="0"/>
        <w:spacing w:before="57" w:line="240" w:lineRule="auto"/>
        <w:ind w:right="-315"/>
        <w:rPr>
          <w:rFonts w:ascii="Century Gothic" w:eastAsia="Century Gothic" w:hAnsi="Century Gothic" w:cs="Century Gothic"/>
          <w:sz w:val="24"/>
          <w:szCs w:val="24"/>
        </w:rPr>
      </w:pPr>
    </w:p>
    <w:p w14:paraId="51DED6F0" w14:textId="77777777" w:rsidR="00D85880" w:rsidRDefault="000212D8">
      <w:pPr>
        <w:widowControl w:val="0"/>
        <w:spacing w:before="57" w:line="240" w:lineRule="auto"/>
        <w:ind w:right="-315"/>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 xml:space="preserve">Level Trust is committed to our responsibilities for safeguarding and </w:t>
      </w:r>
      <w:proofErr w:type="gramStart"/>
      <w:r>
        <w:rPr>
          <w:rFonts w:ascii="Century Gothic" w:eastAsia="Century Gothic" w:hAnsi="Century Gothic" w:cs="Century Gothic"/>
          <w:b/>
          <w:sz w:val="24"/>
          <w:szCs w:val="24"/>
        </w:rPr>
        <w:t>promoting</w:t>
      </w:r>
      <w:proofErr w:type="gramEnd"/>
    </w:p>
    <w:p w14:paraId="6CE8994A" w14:textId="77777777" w:rsidR="00D85880" w:rsidRDefault="000212D8">
      <w:pPr>
        <w:widowControl w:val="0"/>
        <w:spacing w:before="57" w:line="240" w:lineRule="auto"/>
        <w:ind w:right="-315"/>
        <w:rPr>
          <w:rFonts w:ascii="Century Gothic" w:eastAsia="Century Gothic" w:hAnsi="Century Gothic" w:cs="Century Gothic"/>
          <w:b/>
          <w:sz w:val="24"/>
          <w:szCs w:val="24"/>
        </w:rPr>
      </w:pPr>
      <w:r>
        <w:rPr>
          <w:rFonts w:ascii="Century Gothic" w:eastAsia="Century Gothic" w:hAnsi="Century Gothic" w:cs="Century Gothic"/>
          <w:b/>
          <w:sz w:val="24"/>
          <w:szCs w:val="24"/>
        </w:rPr>
        <w:t>the welfare of children, young people and vulnerable adults as outlined in</w:t>
      </w:r>
    </w:p>
    <w:p w14:paraId="324D9F80" w14:textId="77777777" w:rsidR="00D85880" w:rsidRDefault="000212D8">
      <w:pPr>
        <w:widowControl w:val="0"/>
        <w:spacing w:before="57" w:line="240" w:lineRule="auto"/>
        <w:ind w:right="-315"/>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Working Together to Safeguard Children. We are committed to </w:t>
      </w:r>
      <w:proofErr w:type="gramStart"/>
      <w:r>
        <w:rPr>
          <w:rFonts w:ascii="Century Gothic" w:eastAsia="Century Gothic" w:hAnsi="Century Gothic" w:cs="Century Gothic"/>
          <w:b/>
          <w:sz w:val="24"/>
          <w:szCs w:val="24"/>
        </w:rPr>
        <w:t>recruiting</w:t>
      </w:r>
      <w:proofErr w:type="gramEnd"/>
    </w:p>
    <w:p w14:paraId="66ECAF77" w14:textId="77777777" w:rsidR="00D85880" w:rsidRDefault="000212D8">
      <w:pPr>
        <w:widowControl w:val="0"/>
        <w:spacing w:before="57" w:line="240" w:lineRule="auto"/>
        <w:ind w:right="-315"/>
        <w:rPr>
          <w:rFonts w:ascii="Century Gothic" w:eastAsia="Century Gothic" w:hAnsi="Century Gothic" w:cs="Century Gothic"/>
          <w:b/>
          <w:sz w:val="24"/>
          <w:szCs w:val="24"/>
        </w:rPr>
      </w:pPr>
      <w:r>
        <w:rPr>
          <w:rFonts w:ascii="Century Gothic" w:eastAsia="Century Gothic" w:hAnsi="Century Gothic" w:cs="Century Gothic"/>
          <w:b/>
          <w:sz w:val="24"/>
          <w:szCs w:val="24"/>
        </w:rPr>
        <w:t>candidates who share this commitment to safeguarding, and therefore we</w:t>
      </w:r>
    </w:p>
    <w:p w14:paraId="21144A64" w14:textId="77777777" w:rsidR="00D85880" w:rsidRDefault="000212D8">
      <w:pPr>
        <w:widowControl w:val="0"/>
        <w:spacing w:before="57" w:line="240" w:lineRule="auto"/>
        <w:ind w:right="-315"/>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apply robust recruitment and selection procedures to ensure that the </w:t>
      </w:r>
      <w:proofErr w:type="gramStart"/>
      <w:r>
        <w:rPr>
          <w:rFonts w:ascii="Century Gothic" w:eastAsia="Century Gothic" w:hAnsi="Century Gothic" w:cs="Century Gothic"/>
          <w:b/>
          <w:sz w:val="24"/>
          <w:szCs w:val="24"/>
        </w:rPr>
        <w:t>people</w:t>
      </w:r>
      <w:proofErr w:type="gramEnd"/>
    </w:p>
    <w:p w14:paraId="22768FDC" w14:textId="77777777" w:rsidR="00D85880" w:rsidRDefault="000212D8">
      <w:pPr>
        <w:widowControl w:val="0"/>
        <w:spacing w:before="57" w:line="240" w:lineRule="auto"/>
        <w:ind w:right="-315"/>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selected are right for the job, and that all candidates are </w:t>
      </w:r>
      <w:proofErr w:type="gramStart"/>
      <w:r>
        <w:rPr>
          <w:rFonts w:ascii="Century Gothic" w:eastAsia="Century Gothic" w:hAnsi="Century Gothic" w:cs="Century Gothic"/>
          <w:b/>
          <w:sz w:val="24"/>
          <w:szCs w:val="24"/>
        </w:rPr>
        <w:t>appropriately</w:t>
      </w:r>
      <w:proofErr w:type="gramEnd"/>
    </w:p>
    <w:p w14:paraId="3979A0DF" w14:textId="77777777" w:rsidR="00D85880" w:rsidRDefault="000212D8">
      <w:pPr>
        <w:widowControl w:val="0"/>
        <w:spacing w:before="57" w:line="240" w:lineRule="auto"/>
        <w:ind w:right="-315"/>
        <w:rPr>
          <w:rFonts w:ascii="Century Gothic" w:eastAsia="Century Gothic" w:hAnsi="Century Gothic" w:cs="Century Gothic"/>
          <w:b/>
          <w:sz w:val="24"/>
          <w:szCs w:val="24"/>
        </w:rPr>
      </w:pPr>
      <w:r>
        <w:rPr>
          <w:rFonts w:ascii="Century Gothic" w:eastAsia="Century Gothic" w:hAnsi="Century Gothic" w:cs="Century Gothic"/>
          <w:b/>
          <w:sz w:val="24"/>
          <w:szCs w:val="24"/>
        </w:rPr>
        <w:t>screened prior to appointment.</w:t>
      </w:r>
    </w:p>
    <w:p w14:paraId="0A1D5C76" w14:textId="77777777" w:rsidR="00D85880" w:rsidRDefault="00D85880">
      <w:pPr>
        <w:widowControl w:val="0"/>
        <w:spacing w:before="57" w:line="240" w:lineRule="auto"/>
        <w:ind w:right="-315"/>
        <w:rPr>
          <w:rFonts w:ascii="Century Gothic" w:eastAsia="Century Gothic" w:hAnsi="Century Gothic" w:cs="Century Gothic"/>
          <w:sz w:val="24"/>
          <w:szCs w:val="24"/>
        </w:rPr>
      </w:pPr>
    </w:p>
    <w:sectPr w:rsidR="00D8588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880"/>
    <w:rsid w:val="000212D8"/>
    <w:rsid w:val="00D85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92159"/>
  <w15:docId w15:val="{C80B0BB5-56AE-4BBB-A715-2D6A7600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leveltrust.org" TargetMode="External"/><Relationship Id="rId5" Type="http://schemas.openxmlformats.org/officeDocument/2006/relationships/hyperlink" Target="mailto:hr@leveltrust.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1989</Characters>
  <Application>Microsoft Office Word</Application>
  <DocSecurity>0</DocSecurity>
  <Lines>32</Lines>
  <Paragraphs>6</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White</dc:creator>
  <cp:lastModifiedBy>Jennie White</cp:lastModifiedBy>
  <cp:revision>2</cp:revision>
  <dcterms:created xsi:type="dcterms:W3CDTF">2023-12-05T12:33:00Z</dcterms:created>
  <dcterms:modified xsi:type="dcterms:W3CDTF">2023-12-05T12:33:00Z</dcterms:modified>
</cp:coreProperties>
</file>